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8" w:rsidRPr="00D0588E" w:rsidRDefault="00F21A28" w:rsidP="00D0588E">
      <w:pPr>
        <w:spacing w:before="0" w:beforeAutospacing="0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>Lesson-</w:t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>3 - Sub-Lesson 1</w:t>
      </w: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: </w:t>
      </w:r>
      <w:r w:rsidRPr="00EF5524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EOM </w:t>
      </w:r>
      <w:r w:rsidR="00795F37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3 Core </w:t>
      </w:r>
      <w:r w:rsidR="00A84D52" w:rsidRPr="00EF5524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V</w:t>
      </w:r>
      <w:r w:rsidR="00795F37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alue Overview</w:t>
      </w:r>
      <w:r w:rsid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  <w:t xml:space="preserve">Facilitator: </w:t>
      </w:r>
      <w:r w:rsidR="00D0588E" w:rsidRPr="00EF5524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Chief Apostle L.C. Dunbar</w:t>
      </w:r>
    </w:p>
    <w:p w:rsidR="00551A74" w:rsidRDefault="00D0588E" w:rsidP="00D0588E">
      <w:pPr>
        <w:spacing w:before="0" w:beforeAutospacing="0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Email: </w:t>
      </w:r>
      <w:hyperlink r:id="rId4" w:history="1">
        <w:r w:rsidR="00EF5524" w:rsidRPr="00EF5524">
          <w:rPr>
            <w:rStyle w:val="Hyperlink"/>
            <w:rFonts w:ascii="Arial Narrow" w:eastAsia="Times New Roman" w:hAnsi="Arial Narrow" w:cs="Times New Roman"/>
            <w:bCs/>
            <w:sz w:val="24"/>
            <w:szCs w:val="24"/>
          </w:rPr>
          <w:t>eomchiefapostle@gmail.com</w:t>
        </w:r>
      </w:hyperlink>
    </w:p>
    <w:p w:rsidR="00EF5524" w:rsidRPr="00D0588E" w:rsidRDefault="00EF5524" w:rsidP="00D0588E">
      <w:pPr>
        <w:spacing w:before="0" w:beforeAutospacing="0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Phone: </w:t>
      </w:r>
      <w:r w:rsidRPr="00EF5524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(719) 576-8281</w:t>
      </w:r>
    </w:p>
    <w:p w:rsidR="00551A74" w:rsidRPr="00D0588E" w:rsidRDefault="00551A74" w:rsidP="00D0588E">
      <w:pPr>
        <w:spacing w:before="0" w:beforeAutospacing="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Start Date: </w:t>
      </w:r>
      <w:r w:rsidR="00795F37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September </w:t>
      </w: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1, 2015</w:t>
      </w:r>
    </w:p>
    <w:p w:rsidR="00551A74" w:rsidRPr="00D0588E" w:rsidRDefault="00551A74" w:rsidP="00D0588E">
      <w:pPr>
        <w:spacing w:before="0" w:beforeAutospacing="0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End Date: </w:t>
      </w:r>
      <w:r w:rsidR="00795F37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September 15</w:t>
      </w: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, 2015</w:t>
      </w:r>
    </w:p>
    <w:p w:rsidR="00F21A28" w:rsidRPr="00D0588E" w:rsidRDefault="00F21A28" w:rsidP="00D0588E">
      <w:pPr>
        <w:spacing w:before="0" w:beforeAutospacing="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96A2A6"/>
          <w:sz w:val="24"/>
          <w:szCs w:val="24"/>
        </w:rPr>
        <w:br/>
      </w:r>
      <w:r w:rsidR="00E30645"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>Lesson-</w:t>
      </w:r>
      <w:r w:rsidR="00795F37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>3 - Sub-Lesson 1</w:t>
      </w: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>Assignments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br/>
      </w:r>
    </w:p>
    <w:p w:rsidR="00F21A28" w:rsidRPr="00D0588E" w:rsidRDefault="00F21A28" w:rsidP="00F21A28">
      <w:pPr>
        <w:spacing w:before="0" w:beforeAutospacing="0"/>
        <w:jc w:val="left"/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1.  Listen to audio lecture (1 hour)</w:t>
      </w:r>
    </w:p>
    <w:p w:rsidR="00F21A28" w:rsidRPr="00D0588E" w:rsidRDefault="00F21A28" w:rsidP="00F21A28">
      <w:pPr>
        <w:spacing w:before="0" w:beforeAutospacing="0"/>
        <w:ind w:left="72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Listen to the entire audio lecture and write your questions and notes.  Be prepared to ask your questions and discuss events/actions </w:t>
      </w:r>
      <w:proofErr w:type="gramStart"/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from the </w:t>
      </w:r>
      <w:r w:rsidR="009A6194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3 Core Value Overview</w:t>
      </w:r>
      <w:proofErr w:type="gramEnd"/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.</w:t>
      </w:r>
    </w:p>
    <w:p w:rsidR="00F21A28" w:rsidRPr="00D0588E" w:rsidRDefault="00F21A28" w:rsidP="00F21A28">
      <w:pPr>
        <w:spacing w:before="0" w:beforeAutospacing="0"/>
        <w:jc w:val="left"/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br/>
      </w: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2. Study </w:t>
      </w:r>
      <w:r w:rsidR="00A84D52"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Luke </w:t>
      </w: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Chapter-</w:t>
      </w:r>
      <w:r w:rsidR="00A84D52"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14</w:t>
      </w:r>
      <w:r w:rsidR="00140A21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 (2</w:t>
      </w: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 </w:t>
      </w:r>
      <w:proofErr w:type="gramStart"/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hour</w:t>
      </w:r>
      <w:proofErr w:type="gramEnd"/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)</w:t>
      </w:r>
    </w:p>
    <w:p w:rsidR="00AF0D55" w:rsidRPr="00D0588E" w:rsidRDefault="00F21A28" w:rsidP="00AF0D55">
      <w:pPr>
        <w:spacing w:before="0" w:beforeAutospacing="0"/>
        <w:ind w:left="72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As you study </w:t>
      </w:r>
      <w:r w:rsidR="00140A21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James 1:1-15; Titus 1:1-7; Matthew 4:1-10; Romans 7:5-14; and Roman 3:19-31</w:t>
      </w:r>
      <w:r w:rsidR="00A84D52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,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write your questions and notes.  Be prepared to ask your questi</w:t>
      </w:r>
      <w:r w:rsidR="00AF0D5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ons and discuss events/actions</w:t>
      </w:r>
      <w:r w:rsidR="00A84D52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.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br/>
      </w:r>
    </w:p>
    <w:p w:rsidR="00AF0D55" w:rsidRPr="00D0588E" w:rsidRDefault="00F21A28" w:rsidP="00AF0D55">
      <w:pPr>
        <w:spacing w:before="0" w:beforeAutospacing="0"/>
        <w:jc w:val="left"/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3. Participate in EOM Academy Blog (1</w:t>
      </w:r>
      <w:r w:rsidR="00AF0D55"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 hour)</w:t>
      </w:r>
    </w:p>
    <w:p w:rsidR="00333399" w:rsidRPr="00D0588E" w:rsidRDefault="00AF0D55" w:rsidP="00EA2A9C">
      <w:pPr>
        <w:spacing w:before="0" w:beforeAutospacing="0"/>
        <w:ind w:left="72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Be ready to talk </w:t>
      </w:r>
      <w:r w:rsidR="00551A7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about the </w:t>
      </w:r>
      <w:r w:rsidR="009A6194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3 Core Value Overview</w:t>
      </w:r>
      <w:r w:rsidR="00551A7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and </w:t>
      </w:r>
      <w:r w:rsidR="00F904AF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James 1:1-15; </w:t>
      </w:r>
      <w:r w:rsidR="005E62EC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Titus 1:1-7; Matthew 4:1-10; </w:t>
      </w:r>
      <w:r w:rsidR="00140A21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Romans 7:5-14; Roman 3:19-31; 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.  If you cannot attend the Blog, you must write an addition</w:t>
      </w:r>
      <w:r w:rsidR="00706D29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al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page</w:t>
      </w:r>
      <w:r w:rsidR="00333399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to your reflection paper</w:t>
      </w:r>
      <w:r w:rsidR="00D12762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.</w:t>
      </w:r>
    </w:p>
    <w:p w:rsidR="00F21A28" w:rsidRPr="00D0588E" w:rsidRDefault="00AF0D55" w:rsidP="00AF0D55">
      <w:pPr>
        <w:spacing w:before="0" w:beforeAutospacing="0"/>
        <w:ind w:firstLine="720"/>
        <w:jc w:val="left"/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br/>
      </w: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>4. Reflection Paper (2</w:t>
      </w:r>
      <w:r w:rsidR="00F21A28"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 hours)</w:t>
      </w:r>
    </w:p>
    <w:p w:rsidR="00EA2A9C" w:rsidRPr="00D0588E" w:rsidRDefault="00EA2A9C" w:rsidP="0051660D">
      <w:pPr>
        <w:spacing w:before="0" w:beforeAutospacing="0"/>
        <w:ind w:left="72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Write a one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(1)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page </w:t>
      </w:r>
      <w:r w:rsidR="00BD558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ref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lection paper on the </w:t>
      </w:r>
      <w:r w:rsidR="004B109A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3 Core Value Overview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and </w:t>
      </w:r>
      <w:r w:rsidR="004B109A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***</w:t>
      </w:r>
      <w:r w:rsidR="00A84D52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Luke 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Chapter </w:t>
      </w:r>
      <w:r w:rsidR="00A84D52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14.</w:t>
      </w:r>
      <w:r w:rsidR="00BD558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 If you did not attend the blog, you must do an additional </w:t>
      </w:r>
      <w:r w:rsidR="0051660D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page for your </w:t>
      </w:r>
      <w:r w:rsidR="00BD558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reflection pa</w:t>
      </w:r>
      <w:r w:rsidR="0051660D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per.  Reflection paper must be in 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MLA</w:t>
      </w:r>
      <w:r w:rsidR="0051660D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format</w:t>
      </w:r>
      <w:r w:rsidR="00551A7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(include cover and citation page).</w:t>
      </w:r>
      <w:r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</w:t>
      </w:r>
    </w:p>
    <w:p w:rsidR="00E30645" w:rsidRPr="00D0588E" w:rsidRDefault="00E30645" w:rsidP="0051660D">
      <w:pPr>
        <w:spacing w:before="0" w:beforeAutospacing="0"/>
        <w:ind w:left="720"/>
        <w:jc w:val="left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</w:p>
    <w:p w:rsidR="00E30645" w:rsidRPr="00D0588E" w:rsidRDefault="00E30645" w:rsidP="00E30645">
      <w:pPr>
        <w:spacing w:before="0" w:beforeAutospacing="0"/>
        <w:jc w:val="both"/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</w:pPr>
      <w:r w:rsidRPr="00D0588E">
        <w:rPr>
          <w:rFonts w:ascii="Arial Narrow" w:eastAsia="Times New Roman" w:hAnsi="Arial Narrow" w:cs="Times New Roman"/>
          <w:b/>
          <w:color w:val="020000"/>
          <w:sz w:val="24"/>
          <w:szCs w:val="24"/>
          <w:shd w:val="clear" w:color="auto" w:fill="FFFFFF"/>
        </w:rPr>
        <w:t xml:space="preserve">5. References: </w:t>
      </w:r>
    </w:p>
    <w:p w:rsidR="00E30645" w:rsidRPr="00D0588E" w:rsidRDefault="00D0588E" w:rsidP="00E30645">
      <w:pPr>
        <w:spacing w:before="0" w:beforeAutospacing="0"/>
        <w:ind w:firstLine="720"/>
        <w:jc w:val="both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* 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EOM Biblical Academy</w:t>
      </w:r>
      <w:r w:rsidR="00803A3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-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</w:t>
      </w:r>
      <w:hyperlink r:id="rId5" w:history="1">
        <w:r w:rsidR="00E30645" w:rsidRPr="00D0588E">
          <w:rPr>
            <w:rStyle w:val="Hyperlink"/>
            <w:rFonts w:ascii="Arial Narrow" w:eastAsia="Times New Roman" w:hAnsi="Arial Narrow" w:cs="Times New Roman"/>
            <w:sz w:val="24"/>
            <w:szCs w:val="24"/>
            <w:shd w:val="clear" w:color="auto" w:fill="FFFFFF"/>
          </w:rPr>
          <w:t>http://www.academy.eominternational.com</w:t>
        </w:r>
      </w:hyperlink>
    </w:p>
    <w:p w:rsidR="00551A74" w:rsidRPr="00D0588E" w:rsidRDefault="00D0588E" w:rsidP="00E30645">
      <w:pPr>
        <w:spacing w:before="0" w:beforeAutospacing="0"/>
        <w:ind w:firstLine="720"/>
        <w:jc w:val="both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* </w:t>
      </w:r>
      <w:r w:rsidR="00D83E7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Leadership Course Blog</w:t>
      </w:r>
      <w:r w:rsidR="00551A74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- </w:t>
      </w:r>
      <w:hyperlink r:id="rId6" w:history="1">
        <w:r w:rsidR="00DE6DB3" w:rsidRPr="00D0588E">
          <w:rPr>
            <w:rStyle w:val="Hyperlink"/>
            <w:rFonts w:ascii="Arial Narrow" w:eastAsia="Times New Roman" w:hAnsi="Arial Narrow" w:cs="Times New Roman"/>
            <w:sz w:val="24"/>
            <w:szCs w:val="24"/>
            <w:shd w:val="clear" w:color="auto" w:fill="FFFFFF"/>
          </w:rPr>
          <w:t>http://eomacademy.weebly.com/leadership-blog</w:t>
        </w:r>
      </w:hyperlink>
    </w:p>
    <w:p w:rsidR="00E30645" w:rsidRPr="00D0588E" w:rsidRDefault="00D0588E" w:rsidP="00DE6DB3">
      <w:pPr>
        <w:spacing w:before="0" w:beforeAutospacing="0"/>
        <w:ind w:firstLine="720"/>
        <w:jc w:val="both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* </w:t>
      </w:r>
      <w:r w:rsidR="00706D29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Luke Chapter 14 - 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>Bible</w:t>
      </w:r>
      <w:r w:rsidR="00DE6DB3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Online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 (KJV) - </w:t>
      </w:r>
      <w:hyperlink r:id="rId7" w:history="1">
        <w:r w:rsidR="00E30645" w:rsidRPr="00D0588E">
          <w:rPr>
            <w:rStyle w:val="Hyperlink"/>
            <w:rFonts w:ascii="Arial Narrow" w:eastAsia="Times New Roman" w:hAnsi="Arial Narrow" w:cs="Times New Roman"/>
            <w:sz w:val="24"/>
            <w:szCs w:val="24"/>
            <w:shd w:val="clear" w:color="auto" w:fill="FFFFFF"/>
          </w:rPr>
          <w:t>https://www.biblegateway.com/</w:t>
        </w:r>
      </w:hyperlink>
    </w:p>
    <w:p w:rsidR="00E30645" w:rsidRPr="00D0588E" w:rsidRDefault="00D0588E" w:rsidP="00E30645">
      <w:pPr>
        <w:spacing w:before="0" w:beforeAutospacing="0"/>
        <w:ind w:firstLine="720"/>
        <w:jc w:val="both"/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* </w:t>
      </w:r>
      <w:r w:rsidR="00E30645" w:rsidRPr="00D0588E">
        <w:rPr>
          <w:rFonts w:ascii="Arial Narrow" w:eastAsia="Times New Roman" w:hAnsi="Arial Narrow" w:cs="Times New Roman"/>
          <w:color w:val="020000"/>
          <w:sz w:val="24"/>
          <w:szCs w:val="24"/>
          <w:shd w:val="clear" w:color="auto" w:fill="FFFFFF"/>
        </w:rPr>
        <w:t xml:space="preserve">MLA - </w:t>
      </w:r>
      <w:hyperlink r:id="rId8" w:history="1">
        <w:r w:rsidR="00E30645" w:rsidRPr="00D0588E">
          <w:rPr>
            <w:rStyle w:val="Hyperlink"/>
            <w:rFonts w:ascii="Arial Narrow" w:eastAsia="Times New Roman" w:hAnsi="Arial Narrow" w:cs="Times New Roman"/>
            <w:sz w:val="24"/>
            <w:szCs w:val="24"/>
            <w:shd w:val="clear" w:color="auto" w:fill="FFFFFF"/>
          </w:rPr>
          <w:t>http://jerz.setonhill.edu/writing/academic1/mla-style-papers/</w:t>
        </w:r>
      </w:hyperlink>
    </w:p>
    <w:p w:rsidR="00AF0D55" w:rsidRPr="00D0588E" w:rsidRDefault="00AF0D55" w:rsidP="00AF0D55">
      <w:pPr>
        <w:spacing w:before="0" w:beforeAutospacing="0"/>
        <w:ind w:firstLine="72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:rsidR="00393316" w:rsidRPr="00D0588E" w:rsidRDefault="00393316" w:rsidP="00675B06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6. Notes: </w:t>
      </w:r>
    </w:p>
    <w:p w:rsidR="00393316" w:rsidRPr="00D0588E" w:rsidRDefault="00803A34" w:rsidP="00803A34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* </w:t>
      </w:r>
      <w:r w:rsidR="00393316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45 Student Academic Participation/Work Hours equals 3 Credit Hours </w:t>
      </w:r>
    </w:p>
    <w:p w:rsidR="00393316" w:rsidRPr="00D0588E" w:rsidRDefault="00803A34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* </w:t>
      </w:r>
      <w:r w:rsidR="00393316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15 Student Academic Participation/Work Hours equals 1 Credit Hours</w:t>
      </w:r>
    </w:p>
    <w:p w:rsidR="004C6A6D" w:rsidRPr="00D0588E" w:rsidRDefault="00803A34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* </w:t>
      </w:r>
      <w:r w:rsidR="00551A74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Total </w:t>
      </w:r>
      <w:r w:rsidR="00A84D52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Hours for this </w:t>
      </w:r>
      <w:r w:rsidR="00140A21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Lesson: 6</w:t>
      </w:r>
      <w:r w:rsidR="00F21A28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</w:t>
      </w:r>
      <w:r w:rsidR="00DE6DB3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Academic Participation</w:t>
      </w:r>
      <w:r w:rsidR="00DE3A8D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Hours</w:t>
      </w:r>
    </w:p>
    <w:p w:rsidR="009B4558" w:rsidRPr="00D0588E" w:rsidRDefault="00803A34" w:rsidP="00DE3A8D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* </w:t>
      </w:r>
      <w:r w:rsidR="004F6CD8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Total Credit Hours</w:t>
      </w:r>
      <w:proofErr w:type="gramStart"/>
      <w:r w:rsidR="00DE3A8D"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: </w:t>
      </w:r>
      <w:r w:rsidR="00100947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???</w:t>
      </w:r>
      <w:proofErr w:type="gramEnd"/>
    </w:p>
    <w:p w:rsidR="00AB54FC" w:rsidRPr="00D0588E" w:rsidRDefault="00AB54FC" w:rsidP="00DE3A8D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* Please complete course accreditation survey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/>
          <w:bCs/>
          <w:color w:val="020000"/>
          <w:sz w:val="24"/>
          <w:szCs w:val="24"/>
        </w:rPr>
        <w:t xml:space="preserve">7. Grading Points: 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ab/>
        <w:t>a. Lesson = Total 100points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left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b. Participation 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left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1) Audio lecture = 25points 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left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2) Blog participation = 25points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left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3) Total points = 50points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left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>c. Reflection Paper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 1) Content of paper = 25points</w:t>
      </w:r>
    </w:p>
    <w:p w:rsidR="00D0588E" w:rsidRPr="00D0588E" w:rsidRDefault="00D0588E" w:rsidP="00D0588E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 2) MLA format = 25points</w:t>
      </w:r>
    </w:p>
    <w:p w:rsidR="00D0588E" w:rsidRPr="00D0588E" w:rsidRDefault="00D0588E" w:rsidP="00100947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Arial Narrow" w:eastAsia="Times New Roman" w:hAnsi="Arial Narrow" w:cs="Times New Roman"/>
          <w:bCs/>
          <w:color w:val="020000"/>
          <w:sz w:val="24"/>
          <w:szCs w:val="24"/>
        </w:rPr>
      </w:pPr>
      <w:r w:rsidRPr="00D0588E">
        <w:rPr>
          <w:rFonts w:ascii="Arial Narrow" w:eastAsia="Times New Roman" w:hAnsi="Arial Narrow" w:cs="Times New Roman"/>
          <w:bCs/>
          <w:color w:val="020000"/>
          <w:sz w:val="24"/>
          <w:szCs w:val="24"/>
        </w:rPr>
        <w:t xml:space="preserve">    3) Total points = 50points</w:t>
      </w:r>
    </w:p>
    <w:sectPr w:rsidR="00D0588E" w:rsidRPr="00D0588E" w:rsidSect="00803A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A28"/>
    <w:rsid w:val="00100947"/>
    <w:rsid w:val="00140A21"/>
    <w:rsid w:val="001E39DC"/>
    <w:rsid w:val="00333399"/>
    <w:rsid w:val="00393316"/>
    <w:rsid w:val="003B6956"/>
    <w:rsid w:val="00416CBA"/>
    <w:rsid w:val="004226D3"/>
    <w:rsid w:val="0047647B"/>
    <w:rsid w:val="004B109A"/>
    <w:rsid w:val="004C6A6D"/>
    <w:rsid w:val="004F6CD8"/>
    <w:rsid w:val="0051660D"/>
    <w:rsid w:val="00551A74"/>
    <w:rsid w:val="0055653D"/>
    <w:rsid w:val="005E62EC"/>
    <w:rsid w:val="00675B06"/>
    <w:rsid w:val="00706D29"/>
    <w:rsid w:val="00795F37"/>
    <w:rsid w:val="007C4EE5"/>
    <w:rsid w:val="00803A34"/>
    <w:rsid w:val="00822823"/>
    <w:rsid w:val="008F7C5B"/>
    <w:rsid w:val="00903927"/>
    <w:rsid w:val="00932F84"/>
    <w:rsid w:val="009A6194"/>
    <w:rsid w:val="009B4558"/>
    <w:rsid w:val="00A84D52"/>
    <w:rsid w:val="00AB54FC"/>
    <w:rsid w:val="00AE1A91"/>
    <w:rsid w:val="00AF0D55"/>
    <w:rsid w:val="00B4771B"/>
    <w:rsid w:val="00BD5585"/>
    <w:rsid w:val="00C02300"/>
    <w:rsid w:val="00D0588E"/>
    <w:rsid w:val="00D12762"/>
    <w:rsid w:val="00D83E74"/>
    <w:rsid w:val="00DC479A"/>
    <w:rsid w:val="00DE3A8D"/>
    <w:rsid w:val="00DE6DB3"/>
    <w:rsid w:val="00E30645"/>
    <w:rsid w:val="00EA2A9C"/>
    <w:rsid w:val="00EF5524"/>
    <w:rsid w:val="00F21A28"/>
    <w:rsid w:val="00F45231"/>
    <w:rsid w:val="00F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A28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rz.setonhill.edu/writing/academic1/mla-style-pap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macademy.weebly.com/leadership-blog" TargetMode="External"/><Relationship Id="rId5" Type="http://schemas.openxmlformats.org/officeDocument/2006/relationships/hyperlink" Target="http://www.academy.eominternationa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omchiefapostl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6</cp:revision>
  <dcterms:created xsi:type="dcterms:W3CDTF">2015-09-03T09:08:00Z</dcterms:created>
  <dcterms:modified xsi:type="dcterms:W3CDTF">2015-09-08T00:20:00Z</dcterms:modified>
</cp:coreProperties>
</file>